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湖南省药品监督管理局2025年招聘合同制劳务派遣工作人员要求</w:t>
      </w:r>
    </w:p>
    <w:p>
      <w:pPr>
        <w:pStyle w:val="3"/>
        <w:ind w:left="0" w:leftChars="0" w:firstLine="0" w:firstLineChars="0"/>
      </w:pPr>
    </w:p>
    <w:tbl>
      <w:tblPr>
        <w:tblStyle w:val="9"/>
        <w:tblW w:w="14152" w:type="dxa"/>
        <w:tblInd w:w="-57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291"/>
        <w:gridCol w:w="1155"/>
        <w:gridCol w:w="1414"/>
        <w:gridCol w:w="1350"/>
        <w:gridCol w:w="1468"/>
        <w:gridCol w:w="1701"/>
        <w:gridCol w:w="4773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9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拟聘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岗位工作经历及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23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政务服务窗口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药品注册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药学     药物制剂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中药学   临床药学  药物分析  药物化学</w:t>
            </w:r>
          </w:p>
          <w:p>
            <w:pPr>
              <w:pStyle w:val="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本科及以上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学士及以上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40岁以下（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具有研究生学历者放宽至45岁以下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具有药品注册管理相关工作经历者优先。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2.普通话流利，具有良好的服务意识及沟通技巧，形象气质良好。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3.熟练使用电脑、办公软件和设备。</w:t>
            </w:r>
          </w:p>
          <w:p>
            <w:pPr>
              <w:pStyle w:val="2"/>
              <w:spacing w:line="52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4.工作严谨细致有责任心。</w:t>
            </w:r>
          </w:p>
        </w:tc>
      </w:tr>
    </w:tbl>
    <w:p>
      <w:pPr>
        <w:widowControl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</w:t>
      </w:r>
      <w:r>
        <w:rPr>
          <w:rFonts w:ascii="Times New Roman" w:hAnsi="Times New Roman" w:eastAsia="仿宋_GB2312"/>
          <w:sz w:val="28"/>
          <w:szCs w:val="28"/>
        </w:rPr>
        <w:t>40岁</w:t>
      </w:r>
      <w:r>
        <w:rPr>
          <w:rFonts w:hint="eastAsia" w:ascii="仿宋_GB2312" w:hAnsi="仿宋_GB2312" w:eastAsia="仿宋_GB2312" w:cs="仿宋_GB2312"/>
          <w:sz w:val="28"/>
          <w:szCs w:val="28"/>
        </w:rPr>
        <w:t>以</w:t>
      </w:r>
      <w:r>
        <w:rPr>
          <w:rFonts w:hint="eastAsia" w:ascii="Times New Roman" w:hAnsi="Times New Roman" w:eastAsia="仿宋_GB2312"/>
          <w:sz w:val="28"/>
          <w:szCs w:val="28"/>
        </w:rPr>
        <w:t>下指1984年12月31日以后出生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361" w:right="1474" w:bottom="136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WFmZmE4MzRlOGYxNWY5OWEzMDFiZTc3NjMyM2QifQ=="/>
  </w:docVars>
  <w:rsids>
    <w:rsidRoot w:val="05597930"/>
    <w:rsid w:val="00036FE5"/>
    <w:rsid w:val="00137C17"/>
    <w:rsid w:val="00870E0B"/>
    <w:rsid w:val="00B618C1"/>
    <w:rsid w:val="00CC5188"/>
    <w:rsid w:val="01895F6E"/>
    <w:rsid w:val="02B96690"/>
    <w:rsid w:val="05597930"/>
    <w:rsid w:val="096D7256"/>
    <w:rsid w:val="0B05423F"/>
    <w:rsid w:val="0B6D5AAB"/>
    <w:rsid w:val="12022E50"/>
    <w:rsid w:val="1309037C"/>
    <w:rsid w:val="151D21D7"/>
    <w:rsid w:val="164A4932"/>
    <w:rsid w:val="16987B5A"/>
    <w:rsid w:val="18133A66"/>
    <w:rsid w:val="19261D1D"/>
    <w:rsid w:val="1DD9380E"/>
    <w:rsid w:val="1FDF5BD5"/>
    <w:rsid w:val="216E699F"/>
    <w:rsid w:val="22922C35"/>
    <w:rsid w:val="23F069E0"/>
    <w:rsid w:val="268B7C80"/>
    <w:rsid w:val="2D3544BA"/>
    <w:rsid w:val="31307046"/>
    <w:rsid w:val="31EB43AC"/>
    <w:rsid w:val="33611762"/>
    <w:rsid w:val="33934860"/>
    <w:rsid w:val="3BD72B29"/>
    <w:rsid w:val="425315D4"/>
    <w:rsid w:val="43877BC0"/>
    <w:rsid w:val="43DFC7FC"/>
    <w:rsid w:val="477BF8E8"/>
    <w:rsid w:val="483F8373"/>
    <w:rsid w:val="4E2A276E"/>
    <w:rsid w:val="50DD700A"/>
    <w:rsid w:val="53DD7B1D"/>
    <w:rsid w:val="542F47F5"/>
    <w:rsid w:val="573647C7"/>
    <w:rsid w:val="5B411CCC"/>
    <w:rsid w:val="5B847336"/>
    <w:rsid w:val="5B925359"/>
    <w:rsid w:val="5C0B319F"/>
    <w:rsid w:val="5D48022E"/>
    <w:rsid w:val="5DD6CB59"/>
    <w:rsid w:val="5EDCF242"/>
    <w:rsid w:val="5FDB8D8F"/>
    <w:rsid w:val="62FF1B4E"/>
    <w:rsid w:val="63436A46"/>
    <w:rsid w:val="64F65341"/>
    <w:rsid w:val="656B62C3"/>
    <w:rsid w:val="6EFFA3EC"/>
    <w:rsid w:val="75DF43C6"/>
    <w:rsid w:val="7BAF026B"/>
    <w:rsid w:val="7C573687"/>
    <w:rsid w:val="7DFF3B71"/>
    <w:rsid w:val="7ECC3750"/>
    <w:rsid w:val="7FED4086"/>
    <w:rsid w:val="7FF64899"/>
    <w:rsid w:val="7FF65E81"/>
    <w:rsid w:val="7FFF0A70"/>
    <w:rsid w:val="9F6EA774"/>
    <w:rsid w:val="ABFC1125"/>
    <w:rsid w:val="BFD7FA6E"/>
    <w:rsid w:val="ECBF2F99"/>
    <w:rsid w:val="EF9FE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3</TotalTime>
  <ScaleCrop>false</ScaleCrop>
  <LinksUpToDate>false</LinksUpToDate>
  <CharactersWithSpaces>258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2024-03-02T22:58:00Z</dcterms:created>
  <dc:creator>张铁雨</dc:creator>
  <cp:lastModifiedBy>Administrator</cp:lastModifiedBy>
  <cp:lastPrinted>2025-06-11T03:53:00Z</cp:lastPrinted>
  <dcterms:modified xsi:type="dcterms:W3CDTF">2025-06-10T09:31:07Z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AA5F0B2713A74D6CABB79CB81F0E323F_12</vt:lpwstr>
  </property>
  <property fmtid="{D5CDD505-2E9C-101B-9397-08002B2CF9AE}" pid="4" name="KSOTemplateDocerSaveRecord">
    <vt:lpwstr>eyJoZGlkIjoiZjA2NDdhNmFhNTJiM2RmYjBlNGE3NTE3YmU3MTEwNmEiLCJ1c2VySWQiOiI1NDkzMDY1MTUifQ==</vt:lpwstr>
  </property>
</Properties>
</file>